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2957"/>
        <w:gridCol w:w="3246"/>
      </w:tblGrid>
      <w:tr w:rsidR="00A0205D" w14:paraId="304EA584" w14:textId="77777777" w:rsidTr="00A0205D">
        <w:tc>
          <w:tcPr>
            <w:tcW w:w="3080" w:type="dxa"/>
          </w:tcPr>
          <w:p w14:paraId="141BCFA2" w14:textId="77777777" w:rsidR="00A0205D" w:rsidRDefault="00A0205D" w:rsidP="00044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2DA3DF7" wp14:editId="0987D44C">
                  <wp:extent cx="1781175" cy="1390650"/>
                  <wp:effectExtent l="0" t="0" r="9525" b="0"/>
                  <wp:docPr id="2" name="Picture 2" descr="C:\Users\Mr Jones\Desktop\2019-06-09 09.50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 Jones\Desktop\2019-06-09 09.50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610" cy="139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09F9296F" w14:textId="77777777" w:rsidR="00A0205D" w:rsidRDefault="00A0205D" w:rsidP="00044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AE8177E" wp14:editId="74DA09DD">
                  <wp:extent cx="1733550" cy="1390650"/>
                  <wp:effectExtent l="0" t="0" r="0" b="0"/>
                  <wp:docPr id="3" name="Picture 3" descr="C:\Users\Mr Jones\Desktop\beech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 Jones\Desktop\beech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737" cy="139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36B747EA" w14:textId="77777777" w:rsidR="00A0205D" w:rsidRDefault="00A0205D" w:rsidP="00044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BB950AE" wp14:editId="3F59048B">
                  <wp:extent cx="1914525" cy="1390650"/>
                  <wp:effectExtent l="0" t="0" r="9525" b="0"/>
                  <wp:docPr id="7" name="Picture 7" descr="C:\Users\Mr Jones\Desktop\2019-02-16 14.50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r Jones\Desktop\2019-02-16 14.50.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145" cy="139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A1BE7" w14:textId="77777777" w:rsidR="00BB1781" w:rsidRDefault="00FD0DC4" w:rsidP="00BB1781">
      <w:pPr>
        <w:spacing w:before="120" w:after="120"/>
        <w:jc w:val="both"/>
        <w:rPr>
          <w:b/>
        </w:rPr>
      </w:pPr>
      <w:r w:rsidRPr="00845BCC">
        <w:rPr>
          <w:b/>
        </w:rPr>
        <w:t>Your Parish Councillors</w:t>
      </w:r>
      <w:r w:rsidR="004D20B1">
        <w:rPr>
          <w:b/>
        </w:rPr>
        <w:t xml:space="preserve">: </w:t>
      </w:r>
      <w:r>
        <w:t>It is with sadness we</w:t>
      </w:r>
      <w:r w:rsidR="00B23392">
        <w:t xml:space="preserve"> note</w:t>
      </w:r>
      <w:r>
        <w:t xml:space="preserve"> the death of </w:t>
      </w:r>
      <w:r w:rsidRPr="004D20B1">
        <w:t>Brian Crowe</w:t>
      </w:r>
      <w:r>
        <w:t xml:space="preserve"> in Januar</w:t>
      </w:r>
      <w:r w:rsidR="00C17F27">
        <w:t>y this year. Brian was</w:t>
      </w:r>
      <w:r>
        <w:t xml:space="preserve"> Lord Mayor of the City of Chester </w:t>
      </w:r>
      <w:r w:rsidR="00C17F27">
        <w:t xml:space="preserve">(2002-3) </w:t>
      </w:r>
      <w:r>
        <w:t>and served on Mollington Parish Council for over 20 years. He will be sorely missed.</w:t>
      </w:r>
      <w:r w:rsidR="004D20B1">
        <w:rPr>
          <w:b/>
        </w:rPr>
        <w:t xml:space="preserve"> </w:t>
      </w:r>
    </w:p>
    <w:p w14:paraId="61D35D16" w14:textId="0B459537" w:rsidR="00FD0DC4" w:rsidRPr="004D20B1" w:rsidRDefault="00BD773A" w:rsidP="00BB1781">
      <w:pPr>
        <w:spacing w:after="120"/>
        <w:jc w:val="both"/>
        <w:rPr>
          <w:b/>
        </w:rPr>
      </w:pPr>
      <w:r w:rsidRPr="004D20B1">
        <w:t>Cl</w:t>
      </w:r>
      <w:r w:rsidR="003B0F7F" w:rsidRPr="004D20B1">
        <w:t>l</w:t>
      </w:r>
      <w:r w:rsidR="003D1884" w:rsidRPr="004D20B1">
        <w:t>r</w:t>
      </w:r>
      <w:r w:rsidRPr="004D20B1">
        <w:t xml:space="preserve"> </w:t>
      </w:r>
      <w:r w:rsidR="00FD0DC4" w:rsidRPr="004D20B1">
        <w:t>Angus MacSween</w:t>
      </w:r>
      <w:r w:rsidR="00FD0DC4">
        <w:t xml:space="preserve"> has retired this year after serving many years on the Parish Co</w:t>
      </w:r>
      <w:r w:rsidR="00C17F27">
        <w:t>uncil. Angus provided support with all manner of tasks</w:t>
      </w:r>
      <w:r w:rsidR="00FD0DC4">
        <w:t xml:space="preserve"> maintaining and improving our village. We thank him for all his efforts over the years.</w:t>
      </w:r>
    </w:p>
    <w:p w14:paraId="04A704A4" w14:textId="77777777" w:rsidR="00FD0DC4" w:rsidRDefault="00FD0DC4" w:rsidP="00BB1781">
      <w:pPr>
        <w:spacing w:after="120"/>
        <w:jc w:val="both"/>
      </w:pPr>
      <w:r>
        <w:t>In September</w:t>
      </w:r>
      <w:r w:rsidR="00C17F27">
        <w:t>,</w:t>
      </w:r>
      <w:r>
        <w:t xml:space="preserve"> </w:t>
      </w:r>
      <w:r w:rsidR="003B0F7F" w:rsidRPr="004D20B1">
        <w:t xml:space="preserve">Cllr </w:t>
      </w:r>
      <w:r w:rsidRPr="004D20B1">
        <w:t>Sally Atkin</w:t>
      </w:r>
      <w:r>
        <w:t xml:space="preserve"> resigned following a fam</w:t>
      </w:r>
      <w:r w:rsidR="003D1884">
        <w:t xml:space="preserve">ily bereavement. Sally’s knowledge of local history and council procedures was invaluable. Sally </w:t>
      </w:r>
      <w:r w:rsidR="00C17F27">
        <w:t xml:space="preserve">was keen to carry out </w:t>
      </w:r>
      <w:r w:rsidR="006B25FD">
        <w:t>work on tree preservation and the Parish Council</w:t>
      </w:r>
      <w:r w:rsidR="00C17F27">
        <w:t xml:space="preserve"> </w:t>
      </w:r>
      <w:r w:rsidR="006B25FD">
        <w:t xml:space="preserve">would be interested in hearing from </w:t>
      </w:r>
      <w:r w:rsidR="00C17F27">
        <w:t xml:space="preserve">residents who might be interested in helping the council to continue with this work. </w:t>
      </w:r>
    </w:p>
    <w:p w14:paraId="1669AD6B" w14:textId="5A04554A" w:rsidR="00FD0DC4" w:rsidRDefault="00FD0DC4" w:rsidP="00BB1781">
      <w:pPr>
        <w:spacing w:after="120"/>
        <w:jc w:val="both"/>
      </w:pPr>
      <w:r w:rsidRPr="004D20B1">
        <w:t>Dave Wells</w:t>
      </w:r>
      <w:r>
        <w:t xml:space="preserve"> joined the </w:t>
      </w:r>
      <w:r w:rsidR="0097053E">
        <w:t xml:space="preserve">Parish </w:t>
      </w:r>
      <w:r>
        <w:t>Council in November 2020</w:t>
      </w:r>
      <w:r w:rsidR="00A0205D">
        <w:t xml:space="preserve">; </w:t>
      </w:r>
      <w:r w:rsidRPr="004D20B1">
        <w:t>Dr Mike Riley</w:t>
      </w:r>
      <w:r>
        <w:t xml:space="preserve"> joined the Parish Council in March 2021</w:t>
      </w:r>
      <w:r w:rsidR="004D20B1">
        <w:t xml:space="preserve">. </w:t>
      </w:r>
    </w:p>
    <w:p w14:paraId="6D5478C3" w14:textId="77777777" w:rsidR="00A93F4E" w:rsidRPr="00A0205D" w:rsidRDefault="00A93F4E" w:rsidP="00BB1781">
      <w:pPr>
        <w:spacing w:after="120"/>
        <w:jc w:val="both"/>
        <w:rPr>
          <w:b/>
        </w:rPr>
      </w:pPr>
      <w:r w:rsidRPr="00D66C3C">
        <w:rPr>
          <w:b/>
        </w:rPr>
        <w:t>Covid 19</w:t>
      </w:r>
      <w:r w:rsidR="00A0205D">
        <w:rPr>
          <w:b/>
        </w:rPr>
        <w:t xml:space="preserve">: </w:t>
      </w:r>
      <w:r>
        <w:t>The pandemic has caused significant changes to the operation of the council</w:t>
      </w:r>
      <w:r w:rsidR="00D66C3C">
        <w:t xml:space="preserve"> and we have been conducting our meetings using Zoom. This did take some getting used to but we are now much </w:t>
      </w:r>
      <w:r w:rsidR="00183CB6">
        <w:t>more Zoom literate.</w:t>
      </w:r>
      <w:r w:rsidR="00D66C3C">
        <w:t xml:space="preserve"> We do look forward to getting together face to face when possible but I am sure we will continue to </w:t>
      </w:r>
      <w:r w:rsidR="006B25FD">
        <w:t xml:space="preserve">use </w:t>
      </w:r>
      <w:r w:rsidR="00D66C3C">
        <w:t>Zoom as a tool in our communications.</w:t>
      </w:r>
    </w:p>
    <w:p w14:paraId="5CA9CE0B" w14:textId="77777777" w:rsidR="00D66C3C" w:rsidRDefault="00D66C3C" w:rsidP="00BB1781">
      <w:pPr>
        <w:spacing w:after="120"/>
        <w:jc w:val="both"/>
      </w:pPr>
      <w:r>
        <w:t>We, with other agencies, launched a program to assist elderly residents at the start of the lockdown</w:t>
      </w:r>
      <w:r w:rsidR="006B25FD">
        <w:t>,</w:t>
      </w:r>
      <w:r>
        <w:t xml:space="preserve"> prim</w:t>
      </w:r>
      <w:r w:rsidR="006B25FD">
        <w:t xml:space="preserve">arily with support for shopping, prescription collection </w:t>
      </w:r>
      <w:r>
        <w:t>and some maintenance activities</w:t>
      </w:r>
      <w:r w:rsidR="00AB109C">
        <w:t>.</w:t>
      </w:r>
    </w:p>
    <w:p w14:paraId="795269EA" w14:textId="6FDF2B92" w:rsidR="004D20B1" w:rsidRDefault="00A0205D" w:rsidP="00BB1781">
      <w:pPr>
        <w:spacing w:after="120"/>
        <w:jc w:val="both"/>
        <w:rPr>
          <w:b/>
        </w:rPr>
      </w:pPr>
      <w:r>
        <w:rPr>
          <w:b/>
        </w:rPr>
        <w:t xml:space="preserve">Hyperfast Broadband: </w:t>
      </w:r>
      <w:r w:rsidR="00FD0DC4">
        <w:t>There continues to be a requirement for high speed broadband within the Parish as some properties are finding their internet capabilit</w:t>
      </w:r>
      <w:r w:rsidR="00BB1781">
        <w:t>y</w:t>
      </w:r>
      <w:r w:rsidR="00FD0DC4">
        <w:t xml:space="preserve"> </w:t>
      </w:r>
      <w:r w:rsidR="00D8475B">
        <w:t xml:space="preserve">is </w:t>
      </w:r>
      <w:r w:rsidR="00FD0DC4">
        <w:t xml:space="preserve">very poor. </w:t>
      </w:r>
      <w:r w:rsidR="00921997">
        <w:t xml:space="preserve">It is predicted this will be further exacerbated in the coming years. </w:t>
      </w:r>
      <w:r w:rsidR="003D1884">
        <w:t>B4RN continues to be the front runner and 191 GIGABIT vouchers have now been applied for</w:t>
      </w:r>
      <w:r w:rsidR="00BB1781">
        <w:t xml:space="preserve">. </w:t>
      </w:r>
      <w:r w:rsidR="003D1884">
        <w:t xml:space="preserve"> </w:t>
      </w:r>
      <w:r w:rsidR="00231573">
        <w:t xml:space="preserve">Backford and </w:t>
      </w:r>
      <w:proofErr w:type="spellStart"/>
      <w:r w:rsidR="00231573">
        <w:t>Chorlton</w:t>
      </w:r>
      <w:proofErr w:type="spellEnd"/>
      <w:r w:rsidR="00231573">
        <w:t xml:space="preserve"> hope to start installation shortly. In Mollington, t</w:t>
      </w:r>
      <w:r w:rsidR="003D1884">
        <w:t xml:space="preserve">he Hyperfast </w:t>
      </w:r>
      <w:r w:rsidR="00522A3E">
        <w:t>team are now ju</w:t>
      </w:r>
      <w:r w:rsidR="003D1884">
        <w:t xml:space="preserve">st 40 vouchers short </w:t>
      </w:r>
      <w:r w:rsidR="00522A3E">
        <w:t>of the milestone that wil</w:t>
      </w:r>
      <w:r w:rsidR="00921997">
        <w:t>l trigger the building process so now is a good time to sign up to the scheme.</w:t>
      </w:r>
      <w:bookmarkStart w:id="0" w:name="_GoBack"/>
      <w:bookmarkEnd w:id="0"/>
    </w:p>
    <w:p w14:paraId="0B39CAC0" w14:textId="7BECB951" w:rsidR="00B76D36" w:rsidRDefault="00EC4CAC" w:rsidP="00BB1781">
      <w:pPr>
        <w:spacing w:after="120"/>
        <w:jc w:val="both"/>
      </w:pPr>
      <w:r w:rsidRPr="007C771D">
        <w:rPr>
          <w:b/>
        </w:rPr>
        <w:t>Drainage and flooding issues</w:t>
      </w:r>
      <w:r w:rsidR="00A0205D">
        <w:t xml:space="preserve">: </w:t>
      </w:r>
      <w:r w:rsidR="00BD773A">
        <w:t>Storm Christoph</w:t>
      </w:r>
      <w:r>
        <w:t xml:space="preserve"> caused significant damage and flooding through</w:t>
      </w:r>
      <w:r w:rsidR="00A93F4E">
        <w:t>out</w:t>
      </w:r>
      <w:r>
        <w:t xml:space="preserve"> Cheshire. In Mollington and Lea, G</w:t>
      </w:r>
      <w:r w:rsidR="00BD773A">
        <w:t xml:space="preserve">rove Road was the most </w:t>
      </w:r>
      <w:r w:rsidR="00522A3E">
        <w:t>a</w:t>
      </w:r>
      <w:r w:rsidR="00BD773A">
        <w:t>ffected</w:t>
      </w:r>
      <w:r>
        <w:t xml:space="preserve"> area</w:t>
      </w:r>
      <w:r w:rsidR="00AD413A">
        <w:t xml:space="preserve"> with Parkgate R</w:t>
      </w:r>
      <w:r w:rsidR="00BB1781">
        <w:t>oa</w:t>
      </w:r>
      <w:r w:rsidR="00AD413A">
        <w:t>d also affected</w:t>
      </w:r>
      <w:r>
        <w:t xml:space="preserve">. </w:t>
      </w:r>
      <w:r w:rsidR="002F4C7B">
        <w:t>Our thanks</w:t>
      </w:r>
      <w:r w:rsidR="006B25FD">
        <w:t xml:space="preserve"> go</w:t>
      </w:r>
      <w:r w:rsidR="002F4C7B">
        <w:t xml:space="preserve"> to </w:t>
      </w:r>
      <w:r>
        <w:t xml:space="preserve">residents </w:t>
      </w:r>
      <w:r w:rsidR="002F4C7B">
        <w:t>who have cleared ditches and drains to</w:t>
      </w:r>
      <w:r w:rsidR="00BD773A">
        <w:t xml:space="preserve"> improve run off </w:t>
      </w:r>
      <w:r w:rsidR="00AD413A">
        <w:t>on Grove R</w:t>
      </w:r>
      <w:r w:rsidR="00BB1781">
        <w:t>oa</w:t>
      </w:r>
      <w:r w:rsidR="00AD413A">
        <w:t xml:space="preserve">d </w:t>
      </w:r>
      <w:r w:rsidR="00BD773A">
        <w:t>towards T</w:t>
      </w:r>
      <w:r>
        <w:t>he Green and Demage Lane</w:t>
      </w:r>
      <w:r w:rsidR="00231573">
        <w:t>. We</w:t>
      </w:r>
      <w:r w:rsidR="002865CF">
        <w:t xml:space="preserve"> identified a </w:t>
      </w:r>
      <w:r w:rsidR="00231573">
        <w:t xml:space="preserve">collapsed drain and </w:t>
      </w:r>
      <w:r w:rsidR="002865CF">
        <w:t xml:space="preserve">blockage in the drainage system on </w:t>
      </w:r>
      <w:r w:rsidR="0097053E">
        <w:t xml:space="preserve">the southern end of </w:t>
      </w:r>
      <w:r w:rsidR="002865CF">
        <w:t xml:space="preserve">Grove </w:t>
      </w:r>
      <w:r w:rsidR="00BB1781">
        <w:t>R</w:t>
      </w:r>
      <w:r w:rsidR="002865CF">
        <w:t>oad</w:t>
      </w:r>
      <w:r w:rsidR="00B76D36">
        <w:t xml:space="preserve"> </w:t>
      </w:r>
      <w:r w:rsidR="00231573">
        <w:t>which</w:t>
      </w:r>
      <w:r w:rsidR="00B76D36">
        <w:t xml:space="preserve"> Highways </w:t>
      </w:r>
      <w:r w:rsidR="00231573">
        <w:t xml:space="preserve">have </w:t>
      </w:r>
      <w:r w:rsidR="001C746B">
        <w:t xml:space="preserve">now </w:t>
      </w:r>
      <w:r w:rsidR="00231573">
        <w:t>repaired</w:t>
      </w:r>
      <w:r w:rsidR="001C746B">
        <w:t>. I am pleased to report we</w:t>
      </w:r>
      <w:r w:rsidR="00231573">
        <w:t xml:space="preserve"> have had no further problems even with heavy rain over the last few weeks</w:t>
      </w:r>
      <w:r w:rsidR="001C746B">
        <w:t>.</w:t>
      </w:r>
    </w:p>
    <w:p w14:paraId="4323CEDD" w14:textId="77777777" w:rsidR="009A55DC" w:rsidRDefault="00B76D36" w:rsidP="00BB1781">
      <w:pPr>
        <w:spacing w:after="120"/>
        <w:jc w:val="both"/>
      </w:pPr>
      <w:r>
        <w:t>Mollington PC has appointed Dave Wells to act as a Flood</w:t>
      </w:r>
      <w:r w:rsidR="00522A3E">
        <w:t>/Drainage</w:t>
      </w:r>
      <w:r>
        <w:t xml:space="preserve"> </w:t>
      </w:r>
      <w:r w:rsidR="002F4C7B">
        <w:t>Champion liaising</w:t>
      </w:r>
      <w:r>
        <w:t xml:space="preserve"> with residents in Mollington and Lea to ensure we have systems in place </w:t>
      </w:r>
      <w:r w:rsidR="00BD773A">
        <w:t>to reduce the effect of heavy rain</w:t>
      </w:r>
      <w:r>
        <w:t xml:space="preserve"> in the future</w:t>
      </w:r>
      <w:r w:rsidR="002F4C7B">
        <w:t>.</w:t>
      </w:r>
      <w:r w:rsidR="00BD773A">
        <w:t xml:space="preserve"> </w:t>
      </w:r>
      <w:r w:rsidR="002F4C7B">
        <w:t>Dave is preparing a questionnaire to identify further actions which will be circulated in the coming weeks</w:t>
      </w:r>
      <w:r w:rsidR="0097053E">
        <w:t xml:space="preserve">. </w:t>
      </w:r>
    </w:p>
    <w:p w14:paraId="24B93F75" w14:textId="3B3E54CF" w:rsidR="004B0E2B" w:rsidRPr="005B571F" w:rsidRDefault="004B0E2B" w:rsidP="00BB1781">
      <w:pPr>
        <w:spacing w:after="0"/>
        <w:jc w:val="both"/>
      </w:pPr>
      <w:r w:rsidRPr="0097053E">
        <w:rPr>
          <w:b/>
        </w:rPr>
        <w:t xml:space="preserve">Traffic Speed </w:t>
      </w:r>
      <w:r w:rsidR="00183CB6">
        <w:rPr>
          <w:b/>
        </w:rPr>
        <w:t>t</w:t>
      </w:r>
      <w:r w:rsidR="0097053E">
        <w:rPr>
          <w:b/>
        </w:rPr>
        <w:t>hrough the Village</w:t>
      </w:r>
      <w:r w:rsidR="004D20B1">
        <w:rPr>
          <w:b/>
        </w:rPr>
        <w:t xml:space="preserve">: </w:t>
      </w:r>
      <w:r w:rsidR="004D20B1">
        <w:t xml:space="preserve"> </w:t>
      </w:r>
      <w:r w:rsidR="002F4C7B">
        <w:t xml:space="preserve"> A</w:t>
      </w:r>
      <w:r w:rsidR="004D20B1">
        <w:t xml:space="preserve">s reported 12 months ago, working with Lea Parish Council we </w:t>
      </w:r>
      <w:r>
        <w:t xml:space="preserve">initiated a project to have a speed limit on Grove Road from the </w:t>
      </w:r>
      <w:r w:rsidR="002F4C7B">
        <w:t xml:space="preserve">Riding Stables </w:t>
      </w:r>
      <w:r>
        <w:t xml:space="preserve">to the school. The project was delayed by the Covid situation but I am now pleased to report that letters seeking the views of residents along the road have been distributed and </w:t>
      </w:r>
      <w:r w:rsidR="00183CB6">
        <w:t xml:space="preserve">the </w:t>
      </w:r>
      <w:r>
        <w:t xml:space="preserve">responses received have been overwhelmingly positive. </w:t>
      </w:r>
      <w:r w:rsidR="002F4C7B">
        <w:t xml:space="preserve">We have tried to have the speed reduced to </w:t>
      </w:r>
      <w:proofErr w:type="gramStart"/>
      <w:r w:rsidR="002F4C7B">
        <w:t>30</w:t>
      </w:r>
      <w:r w:rsidR="00BB1781">
        <w:t>mph</w:t>
      </w:r>
      <w:r w:rsidR="002F4C7B">
        <w:t xml:space="preserve">  but</w:t>
      </w:r>
      <w:proofErr w:type="gramEnd"/>
      <w:r w:rsidR="002F4C7B">
        <w:t xml:space="preserve"> have repeatedly been informed by Highways </w:t>
      </w:r>
      <w:r w:rsidR="00BB1781">
        <w:t xml:space="preserve">that </w:t>
      </w:r>
      <w:r w:rsidR="002F4C7B">
        <w:t>40</w:t>
      </w:r>
      <w:r w:rsidR="00BB1781">
        <w:t>mph</w:t>
      </w:r>
      <w:r w:rsidR="002F4C7B">
        <w:t xml:space="preserve"> is the lowest speed they will accept. I anticipate this will be enacted over the next </w:t>
      </w:r>
      <w:r w:rsidR="00BB1781">
        <w:t>three</w:t>
      </w:r>
      <w:r w:rsidR="002F4C7B">
        <w:t xml:space="preserve"> months.</w:t>
      </w:r>
    </w:p>
    <w:p w14:paraId="71C42246" w14:textId="06373A87" w:rsidR="00183CB6" w:rsidRPr="00A0205D" w:rsidRDefault="00183CB6" w:rsidP="00615A9A">
      <w:pPr>
        <w:spacing w:after="120"/>
        <w:jc w:val="both"/>
        <w:rPr>
          <w:b/>
        </w:rPr>
      </w:pPr>
      <w:r>
        <w:lastRenderedPageBreak/>
        <w:t xml:space="preserve">We are also looking at </w:t>
      </w:r>
      <w:r w:rsidR="002658D0">
        <w:t xml:space="preserve">speed </w:t>
      </w:r>
      <w:r>
        <w:t>reductions</w:t>
      </w:r>
      <w:r w:rsidR="00ED7CEB">
        <w:t xml:space="preserve"> as you turn into Townfield Lane</w:t>
      </w:r>
      <w:r>
        <w:t xml:space="preserve"> from the </w:t>
      </w:r>
      <w:r w:rsidR="00ED7CEB">
        <w:t>Parkgate Road and along the Parkgate Road itself by Well Cottage.</w:t>
      </w:r>
    </w:p>
    <w:p w14:paraId="6C0F6249" w14:textId="085D31F0" w:rsidR="00303EF6" w:rsidRPr="00A0205D" w:rsidRDefault="00FD0DC4" w:rsidP="00615A9A">
      <w:pPr>
        <w:spacing w:after="120"/>
        <w:jc w:val="both"/>
        <w:rPr>
          <w:b/>
        </w:rPr>
      </w:pPr>
      <w:r w:rsidRPr="00845BCC">
        <w:rPr>
          <w:b/>
        </w:rPr>
        <w:t xml:space="preserve">House </w:t>
      </w:r>
      <w:r w:rsidR="004740FD" w:rsidRPr="00845BCC">
        <w:rPr>
          <w:b/>
        </w:rPr>
        <w:t>Number/Name project</w:t>
      </w:r>
      <w:r w:rsidR="004D20B1">
        <w:rPr>
          <w:b/>
        </w:rPr>
        <w:t xml:space="preserve">: </w:t>
      </w:r>
      <w:r w:rsidR="00A0205D">
        <w:rPr>
          <w:b/>
        </w:rPr>
        <w:t xml:space="preserve"> </w:t>
      </w:r>
      <w:r w:rsidR="00303EF6">
        <w:t>Some residents particularly on Townfield Lane suggested it would be helpful to Emergency Services if we had house</w:t>
      </w:r>
      <w:r w:rsidR="00ED7CEB">
        <w:t xml:space="preserve"> numbers in addition to house na</w:t>
      </w:r>
      <w:r w:rsidR="00303EF6">
        <w:t>mes</w:t>
      </w:r>
      <w:r w:rsidR="004D20B1">
        <w:t xml:space="preserve"> on roads in the village</w:t>
      </w:r>
      <w:r w:rsidR="00303EF6">
        <w:t>.  We are fortunate to have an expert in geo-location in the v</w:t>
      </w:r>
      <w:r w:rsidR="006B25FD">
        <w:t>illage and she</w:t>
      </w:r>
      <w:r w:rsidR="00303EF6">
        <w:t xml:space="preserve"> was able to assure us that </w:t>
      </w:r>
      <w:r w:rsidR="006B25FD">
        <w:t xml:space="preserve">emergency services and the larger delivery companies can now locate a </w:t>
      </w:r>
      <w:r w:rsidR="004D25BA">
        <w:t xml:space="preserve">property with pinpoint accuracy using  geo location tools such as </w:t>
      </w:r>
      <w:r w:rsidR="006B25FD">
        <w:t xml:space="preserve">WHAT 3 WORDS and the location tool on WHATSAPP. </w:t>
      </w:r>
      <w:r w:rsidR="004D25BA">
        <w:t>C</w:t>
      </w:r>
      <w:r w:rsidR="006B25FD">
        <w:t xml:space="preserve">lear, well maintained name plates prominently displayed outside properties </w:t>
      </w:r>
      <w:r w:rsidR="004D25BA">
        <w:t>also</w:t>
      </w:r>
      <w:r w:rsidR="00722A33">
        <w:t xml:space="preserve"> help</w:t>
      </w:r>
      <w:r w:rsidR="00303EF6">
        <w:t>.</w:t>
      </w:r>
    </w:p>
    <w:p w14:paraId="4EFA6EC8" w14:textId="769196D1" w:rsidR="004740FD" w:rsidRPr="00A0205D" w:rsidRDefault="004740FD" w:rsidP="00615A9A">
      <w:pPr>
        <w:spacing w:after="120"/>
        <w:jc w:val="both"/>
        <w:rPr>
          <w:b/>
        </w:rPr>
      </w:pPr>
      <w:r w:rsidRPr="00EA35EB">
        <w:rPr>
          <w:b/>
        </w:rPr>
        <w:t>Mollington Golf Course</w:t>
      </w:r>
      <w:r w:rsidR="004D20B1">
        <w:rPr>
          <w:b/>
        </w:rPr>
        <w:t xml:space="preserve"> Development</w:t>
      </w:r>
      <w:r w:rsidRPr="00EA35EB">
        <w:rPr>
          <w:b/>
        </w:rPr>
        <w:t xml:space="preserve"> (The Green)</w:t>
      </w:r>
      <w:r w:rsidR="004D20B1">
        <w:rPr>
          <w:b/>
        </w:rPr>
        <w:t xml:space="preserve">: </w:t>
      </w:r>
      <w:r w:rsidR="00A81DD8">
        <w:t xml:space="preserve">In </w:t>
      </w:r>
      <w:r w:rsidR="00615A9A">
        <w:t>August 2020,</w:t>
      </w:r>
      <w:r w:rsidR="00A81DD8">
        <w:t xml:space="preserve"> a planning </w:t>
      </w:r>
      <w:r w:rsidR="00BD773A">
        <w:t>application was submitted to</w:t>
      </w:r>
      <w:r w:rsidR="00A81DD8">
        <w:t xml:space="preserve"> CW&amp;C for permission to build </w:t>
      </w:r>
      <w:r w:rsidR="00615A9A">
        <w:t>six</w:t>
      </w:r>
      <w:r w:rsidR="00A81DD8">
        <w:t xml:space="preserve"> houses on the site of the old golf course</w:t>
      </w:r>
      <w:r w:rsidR="00D8475B">
        <w:t>.</w:t>
      </w:r>
      <w:r w:rsidR="00A81DD8">
        <w:t xml:space="preserve"> The Parish Council initiated </w:t>
      </w:r>
      <w:r w:rsidR="0097053E">
        <w:t>a survey</w:t>
      </w:r>
      <w:r w:rsidR="00A81DD8">
        <w:t xml:space="preserve"> of all Mollington Residents to gauge reaction to the application.</w:t>
      </w:r>
      <w:r w:rsidR="00DE3329">
        <w:t xml:space="preserve"> We received 60 responses mainly objecting to the proposed development. The primary objection was concern that this was the “thin end of the wedge” and further development would follow.  I submitted a summary of your comments to the Council and our Ward Councillor Simon Eardley </w:t>
      </w:r>
      <w:r w:rsidR="00D8475B">
        <w:t>“</w:t>
      </w:r>
      <w:r w:rsidR="00DE3329">
        <w:t xml:space="preserve">called </w:t>
      </w:r>
      <w:r w:rsidR="00D8475B">
        <w:t>in” the application</w:t>
      </w:r>
      <w:r w:rsidR="00DE3329">
        <w:t xml:space="preserve"> (ensuring greater scrutiny) in September. </w:t>
      </w:r>
      <w:r>
        <w:t>There has been no further action on this planning application</w:t>
      </w:r>
      <w:r w:rsidR="00DE3329">
        <w:t xml:space="preserve"> since then</w:t>
      </w:r>
      <w:r>
        <w:t xml:space="preserve">. </w:t>
      </w:r>
      <w:r w:rsidR="00DE3329">
        <w:t>I will keep residents informed as further information comes to light.</w:t>
      </w:r>
      <w:r w:rsidR="00303EF6">
        <w:t xml:space="preserve"> </w:t>
      </w:r>
    </w:p>
    <w:p w14:paraId="4EEC8812" w14:textId="0E5855F0" w:rsidR="00722A33" w:rsidRDefault="00DE3329" w:rsidP="001646A5">
      <w:pPr>
        <w:spacing w:after="120"/>
        <w:jc w:val="both"/>
        <w:rPr>
          <w:b/>
        </w:rPr>
      </w:pPr>
      <w:r w:rsidRPr="00EA35EB">
        <w:rPr>
          <w:b/>
        </w:rPr>
        <w:t>General maintenance</w:t>
      </w:r>
      <w:r w:rsidR="004D20B1">
        <w:rPr>
          <w:b/>
        </w:rPr>
        <w:t xml:space="preserve">: </w:t>
      </w:r>
      <w:r>
        <w:t>We continue to work with C</w:t>
      </w:r>
      <w:r w:rsidR="00722A33">
        <w:t>W&amp;C to ensure our roads are</w:t>
      </w:r>
      <w:r>
        <w:t xml:space="preserve"> m</w:t>
      </w:r>
      <w:r w:rsidR="00BD773A">
        <w:t xml:space="preserve">aintained. There has been an elongation </w:t>
      </w:r>
      <w:r>
        <w:t>in response time from CW&amp;C</w:t>
      </w:r>
      <w:r w:rsidR="00722A33">
        <w:t xml:space="preserve"> due</w:t>
      </w:r>
      <w:r w:rsidR="00D8475B">
        <w:t>,</w:t>
      </w:r>
      <w:r w:rsidR="00722A33">
        <w:t xml:space="preserve"> we are told</w:t>
      </w:r>
      <w:r w:rsidR="00D8475B">
        <w:t>,</w:t>
      </w:r>
      <w:r w:rsidR="00722A33">
        <w:t xml:space="preserve"> to Covid</w:t>
      </w:r>
      <w:r>
        <w:t xml:space="preserve">. </w:t>
      </w:r>
      <w:r w:rsidR="00615A9A">
        <w:t xml:space="preserve"> </w:t>
      </w:r>
      <w:r w:rsidR="00303EF6">
        <w:t xml:space="preserve">Road repairs, gutter cleaning and drain clearances </w:t>
      </w:r>
      <w:r w:rsidR="004835B9">
        <w:t xml:space="preserve">do appear </w:t>
      </w:r>
      <w:r w:rsidR="00D8475B">
        <w:t>to take place within a few</w:t>
      </w:r>
      <w:r w:rsidR="004835B9">
        <w:t xml:space="preserve"> weeks following reports</w:t>
      </w:r>
      <w:r w:rsidR="00D8475B">
        <w:t>. S</w:t>
      </w:r>
      <w:r w:rsidR="004835B9">
        <w:t xml:space="preserve">o please, </w:t>
      </w:r>
      <w:r w:rsidR="00BD773A">
        <w:t>if you notice</w:t>
      </w:r>
      <w:r>
        <w:t xml:space="preserve"> potholes, damaged notices, </w:t>
      </w:r>
      <w:r w:rsidR="00215AA7">
        <w:t>malfunctioning lights, litter etc. use the CW&amp;C</w:t>
      </w:r>
      <w:r w:rsidR="00BD773A">
        <w:t xml:space="preserve"> portal to report these.</w:t>
      </w:r>
      <w:r w:rsidR="004D20B1">
        <w:t xml:space="preserve"> </w:t>
      </w:r>
      <w:r w:rsidR="00D8475B">
        <w:t xml:space="preserve"> It’</w:t>
      </w:r>
      <w:r w:rsidR="00BD773A">
        <w:t xml:space="preserve">s </w:t>
      </w:r>
      <w:r w:rsidR="00215AA7">
        <w:t>simple and the quickest way to get issues actioned</w:t>
      </w:r>
      <w:r w:rsidR="009C734F">
        <w:t>.</w:t>
      </w:r>
      <w:r w:rsidR="007C771D">
        <w:t xml:space="preserve"> </w:t>
      </w:r>
    </w:p>
    <w:p w14:paraId="632D0BE7" w14:textId="77777777" w:rsidR="00DE3329" w:rsidRPr="00722A33" w:rsidRDefault="007C771D" w:rsidP="001646A5">
      <w:pPr>
        <w:spacing w:after="120"/>
        <w:jc w:val="both"/>
        <w:rPr>
          <w:b/>
        </w:rPr>
      </w:pPr>
      <w:r>
        <w:t>Once again</w:t>
      </w:r>
      <w:r w:rsidR="00722A33">
        <w:t>,</w:t>
      </w:r>
      <w:r>
        <w:t xml:space="preserve"> I would like to thank those residents who have helped to maintain our village through cleaning signs, litter picking and general maintenance.</w:t>
      </w:r>
    </w:p>
    <w:p w14:paraId="6048EBB3" w14:textId="2179116D" w:rsidR="00FD0DC4" w:rsidRPr="00A0205D" w:rsidRDefault="004835B9" w:rsidP="001646A5">
      <w:pPr>
        <w:spacing w:after="120"/>
        <w:jc w:val="both"/>
        <w:rPr>
          <w:b/>
        </w:rPr>
      </w:pPr>
      <w:r w:rsidRPr="00EA35EB">
        <w:rPr>
          <w:b/>
        </w:rPr>
        <w:t>Village Hall</w:t>
      </w:r>
      <w:r w:rsidR="004D20B1">
        <w:rPr>
          <w:b/>
        </w:rPr>
        <w:t xml:space="preserve">: </w:t>
      </w:r>
      <w:r w:rsidR="00A0205D">
        <w:rPr>
          <w:b/>
        </w:rPr>
        <w:t xml:space="preserve"> </w:t>
      </w:r>
      <w:r>
        <w:t>I am sure we are all please</w:t>
      </w:r>
      <w:r w:rsidR="004D20B1">
        <w:t>d</w:t>
      </w:r>
      <w:r>
        <w:t xml:space="preserve"> to see the building work has started and we look forward to using the new facility. </w:t>
      </w:r>
      <w:r w:rsidR="00615A9A">
        <w:t xml:space="preserve">The latest completion date we have is late summer this year.  </w:t>
      </w:r>
      <w:proofErr w:type="gramStart"/>
      <w:r>
        <w:t>Your</w:t>
      </w:r>
      <w:proofErr w:type="gramEnd"/>
      <w:r>
        <w:t xml:space="preserve"> Parish Council along with Lea</w:t>
      </w:r>
      <w:r w:rsidR="00183CB6">
        <w:t xml:space="preserve"> By Backford</w:t>
      </w:r>
      <w:r>
        <w:t xml:space="preserve"> and Backford have taken out a Public Works Loan Board</w:t>
      </w:r>
      <w:r w:rsidR="00615A9A">
        <w:t xml:space="preserve"> loan</w:t>
      </w:r>
      <w:r>
        <w:t xml:space="preserve"> to help fund the projec</w:t>
      </w:r>
      <w:r w:rsidR="00D8475B">
        <w:t xml:space="preserve">t. </w:t>
      </w:r>
      <w:r w:rsidR="004D25BA">
        <w:t>Mollington’ s</w:t>
      </w:r>
      <w:r w:rsidR="00D8475B">
        <w:t xml:space="preserve"> contribution is</w:t>
      </w:r>
      <w:r>
        <w:t xml:space="preserve"> £30</w:t>
      </w:r>
      <w:r w:rsidR="00615A9A">
        <w:t>,</w:t>
      </w:r>
      <w:r>
        <w:t>775.00</w:t>
      </w:r>
      <w:r w:rsidR="00FD0DC4">
        <w:t xml:space="preserve"> to be paid back over 15 years.</w:t>
      </w:r>
      <w:r w:rsidR="007C771D">
        <w:t xml:space="preserve"> </w:t>
      </w:r>
    </w:p>
    <w:p w14:paraId="244302C2" w14:textId="62C1D56A" w:rsidR="00183CB6" w:rsidRDefault="00183CB6" w:rsidP="001646A5">
      <w:pPr>
        <w:spacing w:after="120"/>
        <w:jc w:val="both"/>
        <w:rPr>
          <w:rStyle w:val="Hyperlink"/>
        </w:rPr>
      </w:pPr>
      <w:r w:rsidRPr="00183CB6">
        <w:rPr>
          <w:b/>
        </w:rPr>
        <w:t>Communication</w:t>
      </w:r>
      <w:r w:rsidR="004D20B1">
        <w:rPr>
          <w:b/>
        </w:rPr>
        <w:t xml:space="preserve">: </w:t>
      </w:r>
      <w:r>
        <w:t xml:space="preserve">In a joint project with Lea by Backford and Backford Parish Councils, Simon Eardley has helped to fund a community website: </w:t>
      </w:r>
      <w:hyperlink r:id="rId10" w:history="1">
        <w:r w:rsidRPr="00BB4C2B">
          <w:rPr>
            <w:rStyle w:val="Hyperlink"/>
          </w:rPr>
          <w:t>www.thefivevillages.org.uk</w:t>
        </w:r>
      </w:hyperlink>
      <w:r>
        <w:t xml:space="preserve"> and a community newsletter: </w:t>
      </w:r>
      <w:r w:rsidR="004D20B1">
        <w:t>‘</w:t>
      </w:r>
      <w:r w:rsidRPr="008C351A">
        <w:rPr>
          <w:b/>
        </w:rPr>
        <w:t>Are you in the Know?</w:t>
      </w:r>
      <w:r w:rsidR="004D20B1">
        <w:rPr>
          <w:b/>
        </w:rPr>
        <w:t xml:space="preserve">’ </w:t>
      </w:r>
      <w:r>
        <w:t xml:space="preserve"> These are in their infancy but will become useful resources for residents and visitors to the villages.</w:t>
      </w:r>
      <w:r w:rsidR="00970C3E">
        <w:t xml:space="preserve"> </w:t>
      </w:r>
      <w:r>
        <w:t>In another joint initiative all three parish councils jointl</w:t>
      </w:r>
      <w:r w:rsidR="00BD773A">
        <w:t xml:space="preserve">y commissioned new websites. </w:t>
      </w:r>
      <w:r w:rsidR="00D8475B">
        <w:t>Mollington’ s</w:t>
      </w:r>
      <w:r>
        <w:t xml:space="preserve"> website is</w:t>
      </w:r>
      <w:r w:rsidR="00ED7CEB">
        <w:t xml:space="preserve"> </w:t>
      </w:r>
      <w:hyperlink r:id="rId11" w:history="1">
        <w:r w:rsidRPr="00BB4C2B">
          <w:rPr>
            <w:rStyle w:val="Hyperlink"/>
          </w:rPr>
          <w:t>www.Mollington-pc.org.uk</w:t>
        </w:r>
      </w:hyperlink>
    </w:p>
    <w:p w14:paraId="1B9E6638" w14:textId="23F31B2F" w:rsidR="00183CB6" w:rsidRDefault="005B571F" w:rsidP="001646A5">
      <w:pPr>
        <w:spacing w:after="0"/>
        <w:jc w:val="both"/>
      </w:pPr>
      <w:r>
        <w:t>Finally</w:t>
      </w:r>
      <w:r w:rsidR="00D8475B">
        <w:t>,</w:t>
      </w:r>
      <w:r>
        <w:t xml:space="preserve"> I would like to take this</w:t>
      </w:r>
      <w:r w:rsidR="001C746B">
        <w:t xml:space="preserve"> opportunity to thank residents</w:t>
      </w:r>
      <w:r>
        <w:t xml:space="preserve"> </w:t>
      </w:r>
      <w:r w:rsidR="001C746B">
        <w:t xml:space="preserve">and </w:t>
      </w:r>
      <w:r>
        <w:t xml:space="preserve">my fellow councillors who </w:t>
      </w:r>
      <w:r w:rsidR="00D8475B">
        <w:t>have volunteered</w:t>
      </w:r>
      <w:r>
        <w:t xml:space="preserve"> their time and energy to make the village a better place</w:t>
      </w:r>
      <w:r w:rsidR="001C746B">
        <w:t xml:space="preserve"> over the last 12 months. It has been</w:t>
      </w:r>
      <w:r>
        <w:t xml:space="preserve"> a difficult and strange year</w:t>
      </w:r>
      <w:r w:rsidR="001C746B">
        <w:t xml:space="preserve"> for all</w:t>
      </w:r>
      <w:r>
        <w:t xml:space="preserve">. </w:t>
      </w:r>
      <w:r w:rsidR="00D8475B">
        <w:t>Let’s</w:t>
      </w:r>
      <w:r>
        <w:t xml:space="preserve"> hope that this year brings some relief from lockdown and we can again enjoy other peoples’ company once again. </w:t>
      </w:r>
    </w:p>
    <w:p w14:paraId="26C44238" w14:textId="77777777" w:rsidR="005B571F" w:rsidRDefault="005B571F" w:rsidP="00EC4CAC">
      <w:pPr>
        <w:spacing w:after="0"/>
      </w:pPr>
    </w:p>
    <w:p w14:paraId="522D29F2" w14:textId="77777777" w:rsidR="00FD0DC4" w:rsidRDefault="00ED7CEB" w:rsidP="00EC4CAC">
      <w:pPr>
        <w:spacing w:after="0"/>
      </w:pPr>
      <w:r>
        <w:t>Roger Jones</w:t>
      </w:r>
    </w:p>
    <w:p w14:paraId="29AF0D52" w14:textId="77777777" w:rsidR="00ED7CEB" w:rsidRDefault="00ED7CEB" w:rsidP="00EC4CAC">
      <w:pPr>
        <w:spacing w:after="0"/>
      </w:pPr>
      <w:r>
        <w:t>Chair Mollington Parish Council</w:t>
      </w:r>
    </w:p>
    <w:p w14:paraId="3B9EC58D" w14:textId="77777777" w:rsidR="00E414FA" w:rsidRDefault="00E414FA" w:rsidP="00EC4CAC">
      <w:pPr>
        <w:spacing w:after="0"/>
      </w:pPr>
      <w:r>
        <w:t xml:space="preserve"> </w:t>
      </w:r>
    </w:p>
    <w:p w14:paraId="550D85FE" w14:textId="77777777" w:rsidR="00DE3329" w:rsidRDefault="00DE3329" w:rsidP="00EC4CAC">
      <w:pPr>
        <w:spacing w:after="0"/>
      </w:pPr>
    </w:p>
    <w:sectPr w:rsidR="00DE3329" w:rsidSect="00BB1781">
      <w:head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F75A" w14:textId="77777777" w:rsidR="00AA2348" w:rsidRDefault="00AA2348" w:rsidP="0026029C">
      <w:pPr>
        <w:spacing w:after="0"/>
      </w:pPr>
      <w:r>
        <w:separator/>
      </w:r>
    </w:p>
  </w:endnote>
  <w:endnote w:type="continuationSeparator" w:id="0">
    <w:p w14:paraId="182DE3C9" w14:textId="77777777" w:rsidR="00AA2348" w:rsidRDefault="00AA2348" w:rsidP="002602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B8E4D" w14:textId="77777777" w:rsidR="00AA2348" w:rsidRDefault="00AA2348" w:rsidP="0026029C">
      <w:pPr>
        <w:spacing w:after="0"/>
      </w:pPr>
      <w:r>
        <w:separator/>
      </w:r>
    </w:p>
  </w:footnote>
  <w:footnote w:type="continuationSeparator" w:id="0">
    <w:p w14:paraId="41218A08" w14:textId="77777777" w:rsidR="00AA2348" w:rsidRDefault="00AA2348" w:rsidP="002602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7750AC2E35F4E69A5388947269598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7E6354A" w14:textId="77777777" w:rsidR="0026029C" w:rsidRDefault="002602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Mollington Parish Council Chairman’s Report 2020/21</w:t>
        </w:r>
      </w:p>
    </w:sdtContent>
  </w:sdt>
  <w:p w14:paraId="55975D67" w14:textId="77777777" w:rsidR="0026029C" w:rsidRDefault="00260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C"/>
    <w:rsid w:val="000443F9"/>
    <w:rsid w:val="001646A5"/>
    <w:rsid w:val="001775DD"/>
    <w:rsid w:val="00183CB6"/>
    <w:rsid w:val="001929BD"/>
    <w:rsid w:val="001C746B"/>
    <w:rsid w:val="00215AA7"/>
    <w:rsid w:val="0022606B"/>
    <w:rsid w:val="00231573"/>
    <w:rsid w:val="0026029C"/>
    <w:rsid w:val="002658D0"/>
    <w:rsid w:val="002865CF"/>
    <w:rsid w:val="002F4C7B"/>
    <w:rsid w:val="00303EF6"/>
    <w:rsid w:val="003B0F7F"/>
    <w:rsid w:val="003D1884"/>
    <w:rsid w:val="004740FD"/>
    <w:rsid w:val="004835B9"/>
    <w:rsid w:val="004B0E2B"/>
    <w:rsid w:val="004D20B1"/>
    <w:rsid w:val="004D25BA"/>
    <w:rsid w:val="00500E40"/>
    <w:rsid w:val="0050764D"/>
    <w:rsid w:val="00510867"/>
    <w:rsid w:val="00522A3E"/>
    <w:rsid w:val="005B571F"/>
    <w:rsid w:val="00615A9A"/>
    <w:rsid w:val="006342F2"/>
    <w:rsid w:val="006971A3"/>
    <w:rsid w:val="006B25FD"/>
    <w:rsid w:val="006B5F67"/>
    <w:rsid w:val="00722A33"/>
    <w:rsid w:val="007C771D"/>
    <w:rsid w:val="00845BCC"/>
    <w:rsid w:val="008E6112"/>
    <w:rsid w:val="008E669E"/>
    <w:rsid w:val="00921997"/>
    <w:rsid w:val="0096549F"/>
    <w:rsid w:val="0097053E"/>
    <w:rsid w:val="00970C3E"/>
    <w:rsid w:val="00981F45"/>
    <w:rsid w:val="009A55DC"/>
    <w:rsid w:val="009C734F"/>
    <w:rsid w:val="009E2690"/>
    <w:rsid w:val="00A0205D"/>
    <w:rsid w:val="00A1581B"/>
    <w:rsid w:val="00A25165"/>
    <w:rsid w:val="00A81DD8"/>
    <w:rsid w:val="00A93F4E"/>
    <w:rsid w:val="00AA2348"/>
    <w:rsid w:val="00AB109C"/>
    <w:rsid w:val="00AD413A"/>
    <w:rsid w:val="00B23392"/>
    <w:rsid w:val="00B76D36"/>
    <w:rsid w:val="00BB082A"/>
    <w:rsid w:val="00BB1781"/>
    <w:rsid w:val="00BD773A"/>
    <w:rsid w:val="00C17F27"/>
    <w:rsid w:val="00CA5A87"/>
    <w:rsid w:val="00CB5C86"/>
    <w:rsid w:val="00CF1CA5"/>
    <w:rsid w:val="00D65337"/>
    <w:rsid w:val="00D66C3C"/>
    <w:rsid w:val="00D8475B"/>
    <w:rsid w:val="00DE3329"/>
    <w:rsid w:val="00E130A5"/>
    <w:rsid w:val="00E414FA"/>
    <w:rsid w:val="00EA35EB"/>
    <w:rsid w:val="00EC4CAC"/>
    <w:rsid w:val="00ED7CEB"/>
    <w:rsid w:val="00FB4C9D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2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029C"/>
  </w:style>
  <w:style w:type="paragraph" w:styleId="Footer">
    <w:name w:val="footer"/>
    <w:basedOn w:val="Normal"/>
    <w:link w:val="FooterChar"/>
    <w:uiPriority w:val="99"/>
    <w:unhideWhenUsed/>
    <w:rsid w:val="002602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029C"/>
  </w:style>
  <w:style w:type="table" w:styleId="TableGrid">
    <w:name w:val="Table Grid"/>
    <w:basedOn w:val="TableNormal"/>
    <w:uiPriority w:val="59"/>
    <w:rsid w:val="00A020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2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029C"/>
  </w:style>
  <w:style w:type="paragraph" w:styleId="Footer">
    <w:name w:val="footer"/>
    <w:basedOn w:val="Normal"/>
    <w:link w:val="FooterChar"/>
    <w:uiPriority w:val="99"/>
    <w:unhideWhenUsed/>
    <w:rsid w:val="002602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029C"/>
  </w:style>
  <w:style w:type="table" w:styleId="TableGrid">
    <w:name w:val="Table Grid"/>
    <w:basedOn w:val="TableNormal"/>
    <w:uiPriority w:val="59"/>
    <w:rsid w:val="00A020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llington-pc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fivevillage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750AC2E35F4E69A53889472695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DFAE-C909-4CD4-B67F-E2DCE6743177}"/>
      </w:docPartPr>
      <w:docPartBody>
        <w:p w:rsidR="004C156A" w:rsidRDefault="00D77166" w:rsidP="00D77166">
          <w:pPr>
            <w:pStyle w:val="E7750AC2E35F4E69A5388947269598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66"/>
    <w:rsid w:val="00152083"/>
    <w:rsid w:val="002F0260"/>
    <w:rsid w:val="0043792B"/>
    <w:rsid w:val="004C156A"/>
    <w:rsid w:val="007160C3"/>
    <w:rsid w:val="00865769"/>
    <w:rsid w:val="00870F9D"/>
    <w:rsid w:val="00AE4039"/>
    <w:rsid w:val="00D77166"/>
    <w:rsid w:val="00E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50AC2E35F4E69A538894726959872">
    <w:name w:val="E7750AC2E35F4E69A538894726959872"/>
    <w:rsid w:val="00D771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50AC2E35F4E69A538894726959872">
    <w:name w:val="E7750AC2E35F4E69A538894726959872"/>
    <w:rsid w:val="00D77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Mollington Parish Council Chairman’s Report 2020/21</vt:lpstr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Mollington Parish Council Chairman’s Report 2020/21</dc:title>
  <dc:creator>rogerdjones</dc:creator>
  <cp:lastModifiedBy>rogerdjones</cp:lastModifiedBy>
  <cp:revision>3</cp:revision>
  <cp:lastPrinted>2021-03-28T15:13:00Z</cp:lastPrinted>
  <dcterms:created xsi:type="dcterms:W3CDTF">2021-05-24T11:38:00Z</dcterms:created>
  <dcterms:modified xsi:type="dcterms:W3CDTF">2021-05-24T11:42:00Z</dcterms:modified>
</cp:coreProperties>
</file>